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5</w:t>
      </w:r>
    </w:p>
    <w:p>
      <w:pPr>
        <w:spacing w:line="560" w:lineRule="atLeast"/>
        <w:jc w:val="center"/>
        <w:rPr>
          <w:rFonts w:hint="default" w:ascii="Times New Roman" w:hAnsi="Times New Roman" w:eastAsia="方正大标宋简体" w:cs="Times New Roman"/>
          <w:color w:val="000000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大标宋简体" w:cs="Times New Roman"/>
          <w:color w:val="000000"/>
          <w:sz w:val="36"/>
          <w:szCs w:val="36"/>
          <w:highlight w:val="none"/>
          <w:lang w:val="en-US" w:eastAsia="zh-CN"/>
        </w:rPr>
        <w:t>山西省省筹资金资助回国留学人员科研项目申报汇总表</w:t>
      </w:r>
    </w:p>
    <w:tbl>
      <w:tblPr>
        <w:tblStyle w:val="2"/>
        <w:tblpPr w:leftFromText="180" w:rightFromText="180" w:vertAnchor="text" w:horzAnchor="page" w:tblpX="1644" w:tblpY="680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16"/>
        <w:gridCol w:w="1816"/>
        <w:gridCol w:w="678"/>
        <w:gridCol w:w="1016"/>
        <w:gridCol w:w="616"/>
        <w:gridCol w:w="616"/>
        <w:gridCol w:w="791"/>
        <w:gridCol w:w="1064"/>
        <w:gridCol w:w="1615"/>
        <w:gridCol w:w="1271"/>
        <w:gridCol w:w="1030"/>
        <w:gridCol w:w="19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13709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单位盖章                                                                 联系人：                   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所属学科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留学国别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留学起止时间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申请经费（万）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是否曾获得本项目资助(如是请注明时间）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cs="Times New Roman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示例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必须与申报书一致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1985.02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2021.08-2022.08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cs="Times New Roman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cs="Times New Roman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cs="Times New Roman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cs="Times New Roman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16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709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（可加行）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709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所属学科按照一级学科名称填报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；2、申请人不得以在港澳地区学习经历作为出国经历。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YTNkYjA0OTA0MTMyZjZjYzFlZWM5NzEyZDEyOGYifQ=="/>
  </w:docVars>
  <w:rsids>
    <w:rsidRoot w:val="26DB1A1A"/>
    <w:rsid w:val="26DB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2024-03-21T09:28:00Z</dcterms:created>
  <dc:creator>彬彬有玉</dc:creator>
  <cp:lastModifiedBy>彬彬有玉</cp:lastModifiedBy>
  <dcterms:modified xsi:type="dcterms:W3CDTF">2024-03-21T09:29:10Z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F6332095153C43CD8D6374FA303DE758_11</vt:lpwstr>
  </property>
</Properties>
</file>